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6D" w:rsidRPr="00BE4E6D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E4E6D" w:rsidRPr="00BE4E6D" w:rsidTr="00033BA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4E6D" w:rsidRPr="00BE4E6D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BE4E6D" w:rsidRDefault="00BE4E6D" w:rsidP="00BE4E6D">
            <w:pPr>
              <w:tabs>
                <w:tab w:val="left" w:pos="1665"/>
                <w:tab w:val="left" w:pos="29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4E6D" w:rsidRPr="00BE4E6D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E54B98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4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BE4E6D" w:rsidRPr="00E54B98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4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Межрайонной инспекции ФНС России № 25 по Свердловской области</w:t>
            </w:r>
          </w:p>
          <w:p w:rsidR="00BE4E6D" w:rsidRPr="00E54B98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E6D" w:rsidRPr="00E54B98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4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 М.В. Филимонов</w:t>
            </w:r>
          </w:p>
          <w:p w:rsidR="00BE4E6D" w:rsidRPr="00E54B98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E6D" w:rsidRPr="00BE4E6D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BE4E6D" w:rsidRPr="00E54B98" w:rsidRDefault="00BE4E6D" w:rsidP="00BE4E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Должностной регламент </w:t>
      </w:r>
      <w:r w:rsidRPr="00E54B9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старшего государственного налогового инспектора контрольно-аналитического отдела Межрайонной ИФНС России № 25 по Свердловской области</w:t>
      </w:r>
      <w:r w:rsidRPr="00E54B9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</w:p>
    <w:p w:rsidR="00BE4E6D" w:rsidRPr="00E54B98" w:rsidRDefault="00BE4E6D" w:rsidP="00BE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Межрайонной инспекции Федеральной налоговой службы №25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11-3-4-095.</w:t>
      </w:r>
    </w:p>
    <w:p w:rsidR="00BE4E6D" w:rsidRPr="00E54B98" w:rsidRDefault="00BE4E6D" w:rsidP="00BE4E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Область профессиональной служебной деятельности старшего государственного налогового инспектора контрольно-аналитического отдела: регулирование налоговой деятельности.</w:t>
      </w:r>
    </w:p>
    <w:p w:rsidR="00BE4E6D" w:rsidRPr="00E54B98" w:rsidRDefault="00BE4E6D" w:rsidP="00BE4E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54B98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служебной деятельности старшего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контроля.  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Назначение на должность и освобождение от должности старшего государственного налогового инспектора контрольно-аналитического отдела 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Старший государственный налоговый инспектор непосредственно по</w:t>
      </w:r>
      <w:r w:rsidR="00D768D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чиняется начальнику контрольно-аналитического отдела инспекции. </w:t>
      </w:r>
    </w:p>
    <w:p w:rsidR="00BE4E6D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B98" w:rsidRDefault="00E54B98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B98" w:rsidRPr="00E54B98" w:rsidRDefault="00E54B98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F42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II. Квалификационные требования для замещения должности гражданской</w:t>
      </w:r>
      <w:r w:rsidR="00F4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службы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185131" w:rsidRPr="00E54B98" w:rsidRDefault="00BE4E6D" w:rsidP="00E54B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F4245C" w:rsidRPr="00F424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</w:t>
      </w:r>
      <w:r w:rsidR="00F4245C" w:rsidRPr="00F4245C">
        <w:rPr>
          <w:rFonts w:ascii="Times New Roman" w:eastAsia="Calibri" w:hAnsi="Times New Roman" w:cs="Times New Roman"/>
          <w:sz w:val="28"/>
          <w:szCs w:val="28"/>
        </w:rPr>
        <w:t xml:space="preserve"> высшего образования</w:t>
      </w:r>
      <w:r w:rsidR="00F4245C" w:rsidRPr="00F42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45C" w:rsidRPr="00F4245C">
        <w:rPr>
          <w:rFonts w:ascii="Times New Roman" w:eastAsia="Calibri" w:hAnsi="Times New Roman" w:cs="Times New Roman"/>
          <w:sz w:val="28"/>
          <w:szCs w:val="28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F4245C" w:rsidRPr="00F4245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85131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управление», «Экономика и бухгалтерский учет», «Менеджмент».</w:t>
      </w:r>
    </w:p>
    <w:p w:rsidR="00BE4E6D" w:rsidRPr="00E54B98" w:rsidRDefault="00AC3B1B" w:rsidP="00E54B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базовых знаний: </w:t>
      </w:r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E4E6D" w:rsidRPr="00E54B98">
          <w:rPr>
            <w:rFonts w:ascii="Times New Roman" w:eastAsia="Calibri" w:hAnsi="Times New Roman" w:cs="Times New Roman"/>
            <w:sz w:val="28"/>
            <w:szCs w:val="28"/>
          </w:rPr>
          <w:t>Конституции</w:t>
        </w:r>
      </w:hyperlink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E4E6D" w:rsidRPr="00E54B98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E4E6D" w:rsidRPr="00E54B98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E4E6D" w:rsidRPr="00E54B98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BE4E6D" w:rsidRPr="00E54B98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BE4E6D" w:rsidRPr="00E54B98" w:rsidRDefault="00AC3B1B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bookmarkStart w:id="0" w:name="_GoBack"/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</w:t>
      </w:r>
      <w:bookmarkEnd w:id="0"/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ессиональных знаний:</w:t>
      </w:r>
    </w:p>
    <w:p w:rsidR="00BE4E6D" w:rsidRPr="00E54B98" w:rsidRDefault="00AC3B1B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6.3.1. </w:t>
      </w:r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законодательства Российской Федерации: </w:t>
      </w:r>
    </w:p>
    <w:p w:rsidR="00F4245C" w:rsidRPr="00F4245C" w:rsidRDefault="00F4245C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5C">
        <w:rPr>
          <w:rFonts w:ascii="Times New Roman" w:eastAsia="Times New Roman" w:hAnsi="Times New Roman" w:cs="Times New Roman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Pr="00F4245C">
        <w:rPr>
          <w:rFonts w:ascii="Times New Roman" w:eastAsia="Times New Roman" w:hAnsi="Times New Roman" w:cs="Times New Roman"/>
          <w:sz w:val="28"/>
          <w:szCs w:val="28"/>
        </w:rPr>
        <w:tab/>
      </w:r>
      <w:r w:rsidRPr="00F424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4245C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         </w:t>
      </w:r>
      <w:r w:rsidRPr="00F42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</w:p>
    <w:p w:rsidR="00BE4E6D" w:rsidRPr="00E54B98" w:rsidRDefault="00BE4E6D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4E6D" w:rsidRPr="00E54B98" w:rsidRDefault="00AC3B1B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6.3.2. </w:t>
      </w:r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профессиональные знания: 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</w:t>
      </w: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E54B9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базы.</w:t>
      </w:r>
      <w:bookmarkEnd w:id="3"/>
    </w:p>
    <w:p w:rsidR="00BE4E6D" w:rsidRPr="00E54B98" w:rsidRDefault="00AC3B1B" w:rsidP="00BE4E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</w:t>
      </w:r>
      <w:r w:rsidR="00BE4E6D"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Наличие функциональных знаний: </w:t>
      </w:r>
      <w:r w:rsidR="00BE4E6D" w:rsidRPr="00E54B98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BE4E6D" w:rsidRPr="00E54B9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BE4E6D" w:rsidRPr="00E54B98" w:rsidRDefault="00AC3B1B" w:rsidP="00BE4E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6.5. </w:t>
      </w:r>
      <w:r w:rsidR="00BE4E6D"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Наличие базовых умений: </w:t>
      </w:r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E4E6D" w:rsidRPr="00E54B98" w:rsidRDefault="003D42BD" w:rsidP="003D42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6.6.</w:t>
      </w:r>
      <w:r w:rsidR="00AC3B1B"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4E6D"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="00BE4E6D" w:rsidRPr="00E54B98">
        <w:rPr>
          <w:rFonts w:ascii="Times New Roman" w:eastAsia="Calibri" w:hAnsi="Times New Roman" w:cs="Times New Roman"/>
          <w:sz w:val="28"/>
          <w:szCs w:val="28"/>
          <w:lang w:eastAsia="ru-RU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="00BE4E6D"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4E6D" w:rsidRPr="00E54B98">
        <w:rPr>
          <w:rFonts w:ascii="Times New Roman" w:eastAsia="Calibri" w:hAnsi="Times New Roman" w:cs="Times New Roman"/>
          <w:sz w:val="28"/>
          <w:szCs w:val="28"/>
          <w:lang w:eastAsia="ru-RU"/>
        </w:rPr>
        <w:t>расчетно-экономическая  деятельность в сфере налога на добавленную стоимость.</w:t>
      </w:r>
    </w:p>
    <w:p w:rsidR="00BE4E6D" w:rsidRPr="00E54B98" w:rsidRDefault="00AC3B1B" w:rsidP="00BE4E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6.7. </w:t>
      </w:r>
      <w:r w:rsidR="00BE4E6D"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Наличие функциональных умений: </w:t>
      </w:r>
      <w:r w:rsidR="00BE4E6D" w:rsidRPr="00E54B98">
        <w:rPr>
          <w:rFonts w:ascii="Times New Roman" w:eastAsia="Calibri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E4E6D" w:rsidRPr="00E54B98" w:rsidRDefault="00BE4E6D" w:rsidP="00BE4E6D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Должностные обязанности, права и ответственность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3D42B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E4E6D" w:rsidRPr="00E54B98" w:rsidRDefault="00BE4E6D" w:rsidP="003D42B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</w:t>
      </w:r>
      <w:r w:rsidRPr="00E54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целях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задач и функций, возложенных на инспекцию, старший государственный налоговый инспектор: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</w:t>
      </w:r>
      <w:r w:rsidR="003D42B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 Российской Федерации»;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установленные ограничения и запреты, с</w:t>
      </w:r>
      <w:r w:rsidR="003D42B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вязанные с гражданской службой;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требования к служебному </w:t>
      </w:r>
      <w:r w:rsidR="003D42B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поведению гражданских служащих;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E4E6D" w:rsidRPr="00E54B98" w:rsidRDefault="00BE4E6D" w:rsidP="00BE4E6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соблюдает установленные в инспекции  правила служебного распорядка, 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BE4E6D" w:rsidRPr="00E54B98" w:rsidRDefault="00BE4E6D" w:rsidP="00BE4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исполняет</w:t>
      </w:r>
      <w:r w:rsidRPr="00E54B98">
        <w:rPr>
          <w:rFonts w:ascii="Times New Roman" w:eastAsia="Calibri" w:hAnsi="Times New Roman" w:cs="Times New Roman"/>
          <w:sz w:val="28"/>
          <w:szCs w:val="28"/>
        </w:rPr>
        <w:t xml:space="preserve"> дополнительные обязанности по линии ГО и ЧС, установленные приказами начальника инспекции;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</w:t>
      </w:r>
      <w:r w:rsidRPr="00E54B98">
        <w:rPr>
          <w:rFonts w:ascii="Times New Roman" w:eastAsia="Calibri" w:hAnsi="Times New Roman" w:cs="Times New Roman"/>
          <w:sz w:val="28"/>
          <w:szCs w:val="28"/>
        </w:rPr>
        <w:t xml:space="preserve"> требования по порядку использования устройств сотовой, пейджинговой и транкинговой связи в месте расположения инспекции;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реализовывает</w:t>
      </w:r>
      <w:r w:rsidRPr="00E54B98">
        <w:rPr>
          <w:rFonts w:ascii="Times New Roman" w:eastAsia="Calibri" w:hAnsi="Times New Roman" w:cs="Times New Roman"/>
          <w:sz w:val="28"/>
          <w:szCs w:val="28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B9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</w:t>
      </w:r>
      <w:r w:rsidRPr="00E54B98">
        <w:rPr>
          <w:rFonts w:ascii="Times New Roman" w:eastAsia="Calibri" w:hAnsi="Times New Roman" w:cs="Times New Roman"/>
          <w:sz w:val="28"/>
          <w:szCs w:val="28"/>
        </w:rPr>
        <w:t xml:space="preserve">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E4E6D" w:rsidRPr="00E54B98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E54B98">
        <w:rPr>
          <w:rFonts w:ascii="Times New Roman" w:eastAsia="Calibri" w:hAnsi="Times New Roman" w:cs="Times New Roman"/>
          <w:sz w:val="28"/>
          <w:szCs w:val="28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E4E6D" w:rsidRPr="00E54B98" w:rsidRDefault="00BE4E6D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 в пределах своей компетенции права и обязанности налоговых органов;</w:t>
      </w:r>
    </w:p>
    <w:p w:rsidR="00BE4E6D" w:rsidRPr="00E54B98" w:rsidRDefault="00BE4E6D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BE4E6D" w:rsidRPr="00E54B98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внутренний контроль (в т. ч. самоконтроль) по направлениям деятельности Отдела, в том числе технологическим процессам:</w:t>
      </w:r>
    </w:p>
    <w:p w:rsidR="00BE4E6D" w:rsidRPr="00E54B98" w:rsidRDefault="00BE4E6D" w:rsidP="001179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="00185131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E4E6D" w:rsidRPr="00E54B98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сделках,</w:t>
      </w:r>
    </w:p>
    <w:p w:rsidR="00BE4E6D" w:rsidRPr="00E54B98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проверки,</w:t>
      </w:r>
    </w:p>
    <w:p w:rsidR="00BE4E6D" w:rsidRPr="00E54B98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103.06.22.00.0010 Производство по делу о предусмотренных НК РФ налоговых правонарушениях, установленное статьей 101.4 НК РФ,</w:t>
      </w:r>
    </w:p>
    <w:p w:rsidR="00BE4E6D" w:rsidRPr="00E54B98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</w:t>
      </w:r>
      <w:r w:rsidR="00185131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правонарушениях;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BE4E6D" w:rsidRPr="00E54B98" w:rsidRDefault="00BE4E6D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  </w:t>
      </w:r>
    </w:p>
    <w:p w:rsidR="00BE4E6D" w:rsidRPr="00E54B98" w:rsidRDefault="00BE4E6D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E4E6D" w:rsidRPr="00E54B98" w:rsidRDefault="00BE4E6D" w:rsidP="00BE4E6D">
      <w:pPr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 ;</w:t>
      </w:r>
    </w:p>
    <w:p w:rsidR="00BE4E6D" w:rsidRPr="00E54B98" w:rsidRDefault="00BE4E6D" w:rsidP="00BE4E6D">
      <w:pPr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работу по обеспечению актуализации информационных ресурсов территориального налогового органа в рамках установленной сферы деятельности;</w:t>
      </w:r>
    </w:p>
    <w:p w:rsidR="00BE4E6D" w:rsidRPr="00E54B98" w:rsidRDefault="00BE4E6D" w:rsidP="00BE4E6D">
      <w:pPr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 частью 2 п.3 ст.28.3. 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при отработке «сложных» расхождений в рамках камеральных налоговых проверок налоговых деклараций по налогу на добавленную стоимость;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знает и выполняет требования рабочего места РМ 9-3М, 9-4М, 9-8М;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контрольные задания Управления;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ИРМ-05.04.03, ИРМ-29.01-1, ИРМ 03.01.01, ИРМ-05.05.11, ИРМ-03.04.04, ИРМ- 05.04.12, ИРМ- 05.04.13, ИРМ- 05.04.25, ИРМ 08.02 -2, ИРМ-90.02.01, ИРМ-103.06.06.00-1, ИРМ-03.16.01-1.1, ИРМ-03.16.01-2.1, ИРМ-07.04-30,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ИРМ-03.04.12.03, ИРМ-03.24_2, ИРМ-03.24_3, ИРМ-05.03.03, ИРМ-05.04.02-1, ИРМ-05.04.07.02-1, ИРМ-05.04.07.02-2, ИРМ-05.04.07.02-3, ИРМ-05.04.01.01-1,  ИРМ-116.00.00.00.0010-2, ИРМ-116.00.00.00.0010-5, ИРМ-06.07-1, ИРМ-05.03.01.01-2, ИРМ-90.02.11 – «и иные задачи (компоненты) АИС «Налог-3» не регламентированные (на текущий момент) ИРМ и РП: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– Ограничения – ВП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– Алкоголь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Обмен с банками. Аннулирование документов - Обмен с банками. Запросы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Обмен с банками. Автономная отмена несконвертированных решений - Обмен с банками. Приостановление/возобновление по счетам - Обмен с банками. Просмотр участников электронного обмена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- 05.03.03- 2-НДФЛ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Камеральная налоговая проверка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Истребование_контроль - Истребование_обработка документов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Мониторинг результатов обработки документов НБО. Синхронизация с ПК СЭОД. - Прием документов НБО по ТКС - Принятие решения по документам НБО по ТКС - Доверенность_обработка документа.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Шаблон - ОРУН. Государственная регистрация юридических лиц, индивидуальных предпринимателей, крестьянских фермерских хозяйств. - Просмотр данных ЦСР - РСМП.ПользовательМУ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Расчет налогов ФЛ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ДНП_ЕИАП.Аналитик - ДНП_ЕИАП.Пользователь - ДНП_ЕИАП.Руководитель - Эксплуатация прикладной подсистемы ГИР БО (ИФНС).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Шаблон - Журнал работы с недостоверными сведениями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Мониторинг налоговых поступлений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Шаблон - Оператор регистрации Согласий, Запросов и ответов на Запросы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Шаблон - Просмотр сведений о ККТ по НП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Шаблон - Учет ККТ (новый порядок) – ИФНС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- Взаимодействие с ЛК;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функции, закрепленные установленными в  Инспекции нормативно-правовыми актами;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 на постоянной основе, (p_bs_prosm, p_dprosm_ru, p_svedfl_prosm, p_tamozhnya-f_prosm);</w:t>
      </w:r>
    </w:p>
    <w:p w:rsidR="00BE4E6D" w:rsidRPr="00E54B98" w:rsidRDefault="00185131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E4E6D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при работе в Информационных ресурсах по предмету деятельности отдела: в роли пользователя просмотр, чтение на постоянной основе: АРМ инспектора ЛПК, Контур «Фокус»;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при работе с Внешними устройства Flash-USB, e-token;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и режимные ограничения при работе в Справочно правовых системах «Консультант+», «Гарант», «СПАРК»;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к хранению и использованию служебного удостоверения;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4245C" w:rsidRPr="00F4245C" w:rsidRDefault="00A1727F" w:rsidP="00A1727F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27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F4245C" w:rsidRPr="00F4245C">
        <w:rPr>
          <w:rFonts w:ascii="Times New Roman" w:eastAsia="Calibri" w:hAnsi="Times New Roman" w:cs="Times New Roman"/>
          <w:sz w:val="28"/>
          <w:szCs w:val="28"/>
        </w:rPr>
        <w:t>сообщает в отдел профилактики и противодействия коррупции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</w:t>
      </w:r>
      <w:r w:rsidR="00185131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 иные функции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сведений о гражданском служащем;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должностной рост на конкурсной основе;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членство в профессиональном союзе;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 его заявлению служебной проверки;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пенсионное обеспечение в соответствии с федеральным законом;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переписки по вопросам, относящимся к компетенции отдела;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с документами отделов Инспекции, для выполнения возложенных на отдел задач;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переписки по вопросам, относящимся к компетенции отдела;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выполнения указанных требований;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85131" w:rsidRPr="00E54B98" w:rsidRDefault="00BE4E6D" w:rsidP="00185131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оформленный в установленном порядке доступ к ресурсам инспекции, указанным в пункте 8  раз</w:t>
      </w:r>
      <w:r w:rsidR="00185131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III Должностного регламента;</w:t>
      </w:r>
    </w:p>
    <w:p w:rsidR="00185131" w:rsidRPr="00E54B98" w:rsidRDefault="00185131" w:rsidP="00E54B98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1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2021г., положением о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имущественный ущерб, причиненный по его вине;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E6D" w:rsidRPr="00A1727F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управленческие и иные решения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проверки документов;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E54B98" w:rsidRPr="00E54B98" w:rsidRDefault="00BE4E6D" w:rsidP="00E54B98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E54B98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 исполнении  служебных  обязанностей </w:t>
      </w:r>
      <w:r w:rsidR="00A172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E54B98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  налоговый инспектор отдела камеральных проверок №1</w:t>
      </w:r>
      <w:r w:rsidR="00E54B98" w:rsidRPr="00E54B9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54B98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самостоятельно принимать решения по вопросам:</w:t>
      </w:r>
      <w:r w:rsidR="00E54B98" w:rsidRPr="00E54B98">
        <w:rPr>
          <w:rFonts w:ascii="Times New Roman" w:eastAsia="Calibri" w:hAnsi="Times New Roman" w:cs="Times New Roman"/>
          <w:sz w:val="28"/>
          <w:szCs w:val="28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E54B98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по иным вопросам, предусмотренным положением об Инспекции, положением об Отделе, иными нормативными актами.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проектов нормативных правовых актов и (или) проектов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управленческих и иных решений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начальника и начальника инспекции.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инспекции.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Сроки и процедуры подготовки, рассмотрения проектов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управленческих и иных решений, порядок согласования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принятия данных решений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Порядок служебного взаимодействия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54B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54B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Перечень государственных услуг, оказываемых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гражданам и организациям в соответствии с административным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регламентом Федеральной налоговой службы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 соответствии с замещаемой государственной гражданской должностью и в преде</w:t>
      </w:r>
      <w:r w:rsidR="00E54B98"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 функциональной компетенции с</w:t>
      </w: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IX. Показатели эффективности и результативности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профессиональной служебной деятельности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E6D" w:rsidRPr="00E54B98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54B98" w:rsidRPr="00E54B98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осознанию ответственности за последствия своих действий, принимаемых решений.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Courier New"/>
          <w:sz w:val="28"/>
          <w:szCs w:val="28"/>
          <w:lang w:eastAsia="ru-RU"/>
        </w:rPr>
        <w:t>Начальник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E54B98">
        <w:rPr>
          <w:rFonts w:ascii="Times New Roman" w:eastAsia="Times New Roman" w:hAnsi="Times New Roman" w:cs="Courier New"/>
          <w:sz w:val="28"/>
          <w:szCs w:val="28"/>
          <w:lang w:eastAsia="ru-RU"/>
        </w:rPr>
        <w:t>контрольно-аналитического отдела</w:t>
      </w:r>
      <w:r w:rsidRPr="00E54B98">
        <w:rPr>
          <w:rFonts w:ascii="Times New Roman" w:eastAsia="Times New Roman" w:hAnsi="Times New Roman" w:cs="Courier New"/>
          <w:sz w:val="28"/>
          <w:szCs w:val="28"/>
          <w:lang w:eastAsia="ru-RU"/>
        </w:rPr>
        <w:tab/>
      </w:r>
      <w:r w:rsidRPr="00E54B98">
        <w:rPr>
          <w:rFonts w:ascii="Times New Roman" w:eastAsia="Times New Roman" w:hAnsi="Times New Roman" w:cs="Courier New"/>
          <w:sz w:val="28"/>
          <w:szCs w:val="28"/>
          <w:lang w:eastAsia="ru-RU"/>
        </w:rPr>
        <w:tab/>
      </w:r>
      <w:r w:rsidRPr="00E54B98">
        <w:rPr>
          <w:rFonts w:ascii="Times New Roman" w:eastAsia="Times New Roman" w:hAnsi="Times New Roman" w:cs="Courier New"/>
          <w:sz w:val="28"/>
          <w:szCs w:val="28"/>
          <w:lang w:eastAsia="ru-RU"/>
        </w:rPr>
        <w:tab/>
      </w:r>
      <w:r w:rsidRPr="00E54B98">
        <w:rPr>
          <w:rFonts w:ascii="Times New Roman" w:eastAsia="Times New Roman" w:hAnsi="Times New Roman" w:cs="Courier New"/>
          <w:sz w:val="28"/>
          <w:szCs w:val="28"/>
          <w:lang w:eastAsia="ru-RU"/>
        </w:rPr>
        <w:tab/>
        <w:t>Т.С. Селянина</w:t>
      </w:r>
    </w:p>
    <w:p w:rsidR="00BE4E6D" w:rsidRPr="00E54B98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sectPr w:rsidR="00BE4E6D" w:rsidRPr="00E54B98" w:rsidSect="00B3514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513" w:rsidRDefault="00D96513">
      <w:pPr>
        <w:spacing w:after="0" w:line="240" w:lineRule="auto"/>
      </w:pPr>
      <w:r>
        <w:separator/>
      </w:r>
    </w:p>
  </w:endnote>
  <w:endnote w:type="continuationSeparator" w:id="0">
    <w:p w:rsidR="00D96513" w:rsidRDefault="00D9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513" w:rsidRDefault="00D96513">
      <w:pPr>
        <w:spacing w:after="0" w:line="240" w:lineRule="auto"/>
      </w:pPr>
      <w:r>
        <w:separator/>
      </w:r>
    </w:p>
  </w:footnote>
  <w:footnote w:type="continuationSeparator" w:id="0">
    <w:p w:rsidR="00D96513" w:rsidRDefault="00D96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BE4E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28D">
          <w:rPr>
            <w:noProof/>
          </w:rPr>
          <w:t>3</w:t>
        </w:r>
        <w:r>
          <w:fldChar w:fldCharType="end"/>
        </w:r>
      </w:p>
    </w:sdtContent>
  </w:sdt>
  <w:p w:rsidR="009321A4" w:rsidRDefault="001442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BE"/>
    <w:rsid w:val="0001329D"/>
    <w:rsid w:val="001179DA"/>
    <w:rsid w:val="0014428D"/>
    <w:rsid w:val="00185131"/>
    <w:rsid w:val="003D42BD"/>
    <w:rsid w:val="004114BE"/>
    <w:rsid w:val="0049780E"/>
    <w:rsid w:val="006D0C0B"/>
    <w:rsid w:val="00720242"/>
    <w:rsid w:val="009554DF"/>
    <w:rsid w:val="00A1727F"/>
    <w:rsid w:val="00A5670A"/>
    <w:rsid w:val="00AC3B1B"/>
    <w:rsid w:val="00B07841"/>
    <w:rsid w:val="00B3514C"/>
    <w:rsid w:val="00BE4E6D"/>
    <w:rsid w:val="00D32E5B"/>
    <w:rsid w:val="00D768D9"/>
    <w:rsid w:val="00D96513"/>
    <w:rsid w:val="00E54B98"/>
    <w:rsid w:val="00F03420"/>
    <w:rsid w:val="00F4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3C5677-0EA3-4DE3-B724-5FB0A26A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E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E4E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5959</Words>
  <Characters>33968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Корелин Сергей Александрович</dc:creator>
  <cp:lastModifiedBy>Байрамалова Елизавета Алексеевна</cp:lastModifiedBy>
  <cp:revision>4</cp:revision>
  <cp:lastPrinted>2023-12-01T05:02:00Z</cp:lastPrinted>
  <dcterms:created xsi:type="dcterms:W3CDTF">2024-02-01T07:00:00Z</dcterms:created>
  <dcterms:modified xsi:type="dcterms:W3CDTF">2024-02-02T06:48:00Z</dcterms:modified>
</cp:coreProperties>
</file>